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06D" w:rsidRDefault="0036306D" w:rsidP="0036306D">
      <w:pPr>
        <w:jc w:val="center"/>
        <w:rPr>
          <w:rFonts w:ascii="TH SarabunIT๙" w:hAnsi="TH SarabunIT๙" w:cs="TH SarabunIT๙"/>
        </w:rPr>
      </w:pPr>
      <w:r>
        <w:rPr>
          <w:rFonts w:hint="cs"/>
          <w:noProof/>
        </w:rPr>
        <w:drawing>
          <wp:inline distT="0" distB="0" distL="0" distR="0">
            <wp:extent cx="2047875" cy="2047875"/>
            <wp:effectExtent l="19050" t="0" r="9525" b="0"/>
            <wp:docPr id="1" name="Picture 1" descr="โลโก้ส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ลโก้สี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06D" w:rsidRDefault="0036306D" w:rsidP="0036306D">
      <w:pPr>
        <w:jc w:val="center"/>
        <w:rPr>
          <w:rFonts w:ascii="TH SarabunIT๙" w:hAnsi="TH SarabunIT๙" w:cs="TH SarabunIT๙"/>
        </w:rPr>
      </w:pPr>
    </w:p>
    <w:p w:rsidR="0036306D" w:rsidRPr="00A542D0" w:rsidRDefault="0036306D" w:rsidP="0036306D">
      <w:pPr>
        <w:jc w:val="center"/>
        <w:rPr>
          <w:rFonts w:ascii="TH SarabunIT๙" w:hAnsi="TH SarabunIT๙" w:cs="TH SarabunIT๙"/>
          <w:b/>
          <w:bCs/>
          <w:color w:val="FF0000"/>
          <w:sz w:val="82"/>
          <w:szCs w:val="82"/>
        </w:rPr>
      </w:pPr>
      <w:r w:rsidRPr="00A542D0">
        <w:rPr>
          <w:rFonts w:ascii="TH SarabunIT๙" w:hAnsi="TH SarabunIT๙" w:cs="TH SarabunIT๙"/>
          <w:b/>
          <w:bCs/>
          <w:color w:val="FF0000"/>
          <w:sz w:val="82"/>
          <w:szCs w:val="82"/>
          <w:cs/>
        </w:rPr>
        <w:t>แผนพัฒนาตำบลสามปี</w:t>
      </w:r>
    </w:p>
    <w:p w:rsidR="0036306D" w:rsidRPr="00A542D0" w:rsidRDefault="0036306D" w:rsidP="0036306D">
      <w:pPr>
        <w:jc w:val="center"/>
        <w:rPr>
          <w:rFonts w:ascii="TH SarabunIT๙" w:hAnsi="TH SarabunIT๙" w:cs="TH SarabunIT๙"/>
          <w:b/>
          <w:bCs/>
          <w:color w:val="FF0000"/>
          <w:sz w:val="82"/>
          <w:szCs w:val="82"/>
          <w:cs/>
        </w:rPr>
      </w:pPr>
      <w:r w:rsidRPr="00A542D0">
        <w:rPr>
          <w:rFonts w:ascii="TH SarabunIT๙" w:hAnsi="TH SarabunIT๙" w:cs="TH SarabunIT๙"/>
          <w:b/>
          <w:bCs/>
          <w:color w:val="FF0000"/>
          <w:sz w:val="82"/>
          <w:szCs w:val="82"/>
          <w:cs/>
        </w:rPr>
        <w:t>องค์การบริหารส่วนตำบลเกาะปันหยี</w:t>
      </w:r>
    </w:p>
    <w:p w:rsidR="0036306D" w:rsidRPr="00A542D0" w:rsidRDefault="0036306D" w:rsidP="0036306D">
      <w:pPr>
        <w:jc w:val="center"/>
        <w:rPr>
          <w:rFonts w:ascii="TH SarabunIT๙" w:hAnsi="TH SarabunIT๙" w:cs="TH SarabunIT๙"/>
          <w:b/>
          <w:bCs/>
          <w:color w:val="FF0000"/>
          <w:sz w:val="82"/>
          <w:szCs w:val="82"/>
          <w:cs/>
        </w:rPr>
      </w:pPr>
      <w:r w:rsidRPr="00A542D0">
        <w:rPr>
          <w:rFonts w:ascii="TH SarabunIT๙" w:hAnsi="TH SarabunIT๙" w:cs="TH SarabunIT๙"/>
          <w:b/>
          <w:bCs/>
          <w:color w:val="FF0000"/>
          <w:sz w:val="82"/>
          <w:szCs w:val="82"/>
          <w:cs/>
        </w:rPr>
        <w:t>(พ.ศ.255</w:t>
      </w:r>
      <w:r>
        <w:rPr>
          <w:rFonts w:ascii="TH SarabunIT๙" w:hAnsi="TH SarabunIT๙" w:cs="TH SarabunIT๙" w:hint="cs"/>
          <w:b/>
          <w:bCs/>
          <w:color w:val="FF0000"/>
          <w:sz w:val="82"/>
          <w:szCs w:val="82"/>
          <w:cs/>
        </w:rPr>
        <w:t>7</w:t>
      </w:r>
      <w:r w:rsidRPr="00A542D0">
        <w:rPr>
          <w:rFonts w:ascii="TH SarabunIT๙" w:hAnsi="TH SarabunIT๙" w:cs="TH SarabunIT๙"/>
          <w:b/>
          <w:bCs/>
          <w:color w:val="FF0000"/>
          <w:sz w:val="82"/>
          <w:szCs w:val="82"/>
          <w:cs/>
        </w:rPr>
        <w:t>- 255</w:t>
      </w:r>
      <w:r>
        <w:rPr>
          <w:rFonts w:ascii="TH SarabunIT๙" w:hAnsi="TH SarabunIT๙" w:cs="TH SarabunIT๙" w:hint="cs"/>
          <w:b/>
          <w:bCs/>
          <w:color w:val="FF0000"/>
          <w:sz w:val="82"/>
          <w:szCs w:val="82"/>
          <w:cs/>
        </w:rPr>
        <w:t>9</w:t>
      </w:r>
      <w:r w:rsidRPr="00A542D0">
        <w:rPr>
          <w:rFonts w:ascii="TH SarabunIT๙" w:hAnsi="TH SarabunIT๙" w:cs="TH SarabunIT๙"/>
          <w:b/>
          <w:bCs/>
          <w:color w:val="FF0000"/>
          <w:sz w:val="82"/>
          <w:szCs w:val="82"/>
          <w:cs/>
        </w:rPr>
        <w:t>)</w:t>
      </w:r>
    </w:p>
    <w:p w:rsidR="0036306D" w:rsidRPr="00A542D0" w:rsidRDefault="0036306D" w:rsidP="0036306D">
      <w:pPr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36306D" w:rsidRPr="00A542D0" w:rsidRDefault="0036306D" w:rsidP="0036306D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36306D" w:rsidRPr="00A542D0" w:rsidRDefault="0036306D" w:rsidP="0036306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6306D" w:rsidRPr="00A542D0" w:rsidRDefault="0036306D" w:rsidP="0036306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6306D" w:rsidRPr="00A542D0" w:rsidRDefault="0036306D" w:rsidP="0036306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6306D" w:rsidRPr="00A542D0" w:rsidRDefault="0036306D" w:rsidP="0036306D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36306D" w:rsidRPr="00A542D0" w:rsidRDefault="0036306D" w:rsidP="0036306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6306D" w:rsidRPr="00A542D0" w:rsidRDefault="0036306D" w:rsidP="0036306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6306D" w:rsidRDefault="0036306D" w:rsidP="0036306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6306D" w:rsidRDefault="0036306D" w:rsidP="0036306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6306D" w:rsidRDefault="0036306D" w:rsidP="0036306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6306D" w:rsidRDefault="0036306D" w:rsidP="0036306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6306D" w:rsidRDefault="0036306D" w:rsidP="0036306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6306D" w:rsidRPr="00A542D0" w:rsidRDefault="0036306D" w:rsidP="0036306D">
      <w:pPr>
        <w:ind w:left="2880" w:firstLine="720"/>
        <w:jc w:val="right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36306D" w:rsidRPr="00A542D0" w:rsidRDefault="0036306D" w:rsidP="0036306D">
      <w:pPr>
        <w:jc w:val="right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A542D0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สำนักงานปลัด </w:t>
      </w:r>
      <w:proofErr w:type="spellStart"/>
      <w:r w:rsidRPr="00A542D0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อบต.</w:t>
      </w:r>
      <w:proofErr w:type="spellEnd"/>
      <w:r w:rsidRPr="00A542D0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เกาะปันหยี</w:t>
      </w:r>
    </w:p>
    <w:p w:rsidR="0036306D" w:rsidRPr="00A542D0" w:rsidRDefault="0036306D" w:rsidP="0036306D">
      <w:pPr>
        <w:ind w:left="2160" w:firstLine="720"/>
        <w:jc w:val="right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A542D0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อำเภอเมือง</w:t>
      </w:r>
      <w:r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พังงา</w:t>
      </w:r>
      <w:r w:rsidRPr="00A542D0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  จังหวัดพังงา</w:t>
      </w:r>
    </w:p>
    <w:p w:rsidR="0036306D" w:rsidRPr="00A542D0" w:rsidRDefault="0036306D" w:rsidP="0036306D">
      <w:pPr>
        <w:ind w:left="720" w:firstLine="720"/>
        <w:jc w:val="right"/>
        <w:rPr>
          <w:rFonts w:ascii="TH SarabunIT๙" w:hAnsi="TH SarabunIT๙" w:cs="TH SarabunIT๙"/>
          <w:color w:val="FF0000"/>
          <w:sz w:val="32"/>
          <w:szCs w:val="32"/>
        </w:rPr>
      </w:pPr>
      <w:r w:rsidRPr="00A542D0">
        <w:rPr>
          <w:rFonts w:ascii="TH SarabunIT๙" w:hAnsi="TH SarabunIT๙" w:cs="TH SarabunIT๙"/>
          <w:b/>
          <w:bCs/>
          <w:color w:val="FF0000"/>
          <w:sz w:val="32"/>
          <w:szCs w:val="32"/>
        </w:rPr>
        <w:sym w:font="Wingdings 2" w:char="F027"/>
      </w:r>
      <w:r w:rsidRPr="00A542D0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076-481189,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Pr="00A542D0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076-440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4</w:t>
      </w:r>
      <w:r w:rsidRPr="00A542D0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25</w:t>
      </w:r>
    </w:p>
    <w:p w:rsidR="0036306D" w:rsidRPr="00A542D0" w:rsidRDefault="0036306D" w:rsidP="0036306D">
      <w:pPr>
        <w:jc w:val="right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hyperlink r:id="rId5" w:history="1">
        <w:r w:rsidRPr="00A542D0">
          <w:rPr>
            <w:rStyle w:val="a3"/>
            <w:rFonts w:ascii="TH SarabunIT๙" w:hAnsi="TH SarabunIT๙" w:cs="TH SarabunIT๙"/>
            <w:b/>
            <w:bCs/>
            <w:color w:val="FF0000"/>
            <w:sz w:val="32"/>
            <w:szCs w:val="32"/>
          </w:rPr>
          <w:t>www.kohpanyee</w:t>
        </w:r>
        <w:r w:rsidRPr="00A542D0">
          <w:rPr>
            <w:rStyle w:val="a3"/>
            <w:rFonts w:ascii="TH SarabunIT๙" w:hAnsi="TH SarabunIT๙" w:cs="TH SarabunIT๙"/>
            <w:b/>
            <w:bCs/>
            <w:color w:val="FF0000"/>
            <w:sz w:val="32"/>
            <w:szCs w:val="32"/>
          </w:rPr>
          <w:t>.</w:t>
        </w:r>
        <w:r w:rsidRPr="00A542D0">
          <w:rPr>
            <w:rStyle w:val="a3"/>
            <w:rFonts w:ascii="TH SarabunIT๙" w:hAnsi="TH SarabunIT๙" w:cs="TH SarabunIT๙"/>
            <w:b/>
            <w:bCs/>
            <w:color w:val="FF0000"/>
            <w:sz w:val="32"/>
            <w:szCs w:val="32"/>
          </w:rPr>
          <w:t>go.th</w:t>
        </w:r>
      </w:hyperlink>
    </w:p>
    <w:p w:rsidR="0036306D" w:rsidRPr="00A542D0" w:rsidRDefault="0036306D" w:rsidP="0036306D">
      <w:pPr>
        <w:jc w:val="right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A542D0">
        <w:rPr>
          <w:rFonts w:ascii="TH SarabunIT๙" w:hAnsi="TH SarabunIT๙" w:cs="TH SarabunIT๙"/>
          <w:b/>
          <w:bCs/>
          <w:color w:val="FF0000"/>
          <w:sz w:val="32"/>
          <w:szCs w:val="32"/>
        </w:rPr>
        <w:t>e-</w:t>
      </w:r>
      <w:proofErr w:type="spellStart"/>
      <w:r w:rsidRPr="00A542D0">
        <w:rPr>
          <w:rFonts w:ascii="TH SarabunIT๙" w:hAnsi="TH SarabunIT๙" w:cs="TH SarabunIT๙"/>
          <w:b/>
          <w:bCs/>
          <w:color w:val="FF0000"/>
          <w:sz w:val="32"/>
          <w:szCs w:val="32"/>
        </w:rPr>
        <w:t>mail:office@kohpanyee.go.th</w:t>
      </w:r>
      <w:proofErr w:type="spellEnd"/>
      <w:r w:rsidRPr="00A542D0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</w:p>
    <w:p w:rsidR="0036306D" w:rsidRPr="00A542D0" w:rsidRDefault="0036306D" w:rsidP="0036306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542D0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คำนำ</w:t>
      </w:r>
    </w:p>
    <w:p w:rsidR="0036306D" w:rsidRPr="00A542D0" w:rsidRDefault="0036306D" w:rsidP="0036306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6306D" w:rsidRPr="00A542D0" w:rsidRDefault="0036306D" w:rsidP="0036306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542D0">
        <w:rPr>
          <w:rFonts w:ascii="TH SarabunIT๙" w:hAnsi="TH SarabunIT๙" w:cs="TH SarabunIT๙"/>
          <w:sz w:val="40"/>
          <w:szCs w:val="40"/>
          <w:cs/>
        </w:rPr>
        <w:tab/>
      </w:r>
      <w:r w:rsidRPr="00A542D0">
        <w:rPr>
          <w:rFonts w:ascii="TH SarabunIT๙" w:hAnsi="TH SarabunIT๙" w:cs="TH SarabunIT๙"/>
          <w:sz w:val="40"/>
          <w:szCs w:val="40"/>
          <w:cs/>
        </w:rPr>
        <w:tab/>
      </w:r>
      <w:r w:rsidRPr="00A542D0">
        <w:rPr>
          <w:rFonts w:ascii="TH SarabunIT๙" w:hAnsi="TH SarabunIT๙" w:cs="TH SarabunIT๙"/>
          <w:sz w:val="32"/>
          <w:szCs w:val="32"/>
          <w:cs/>
        </w:rPr>
        <w:t>แผนพัฒนาสามปีขององค์การบริหารส่วนตำบลเกาะปันหยี  ประจำปี  255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255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A542D0">
        <w:rPr>
          <w:rFonts w:ascii="TH SarabunIT๙" w:hAnsi="TH SarabunIT๙" w:cs="TH SarabunIT๙"/>
          <w:sz w:val="32"/>
          <w:szCs w:val="32"/>
          <w:cs/>
        </w:rPr>
        <w:t xml:space="preserve">  เป็นแผนพัฒนาเศรษฐกิจและสังคมขององค์การบริหารส่วนตำบลเกาะปันหยีที่สอดคลองกับแผนยุทธศาสตร์การพัฒนา  อันมีลักษณะเป็นการกำหนดรายละเอียดแผนงาน/โครงการพัฒนาที่จัดทำขึ้นสำหรับปีงบประมาณแต่ละปีซึ่งมีความต่อเนื่องและเป็นแผนก้าวหน้าครอบคลุมระยะเวลาสามปี โดยมีการทบทวนเพื่อปรับปรุงเป็นประจำทุกปี  และเป็นเครื่องมือที่จะช่วยให้องค์การบริหารส่วนตำบลเกาะปันหยี  ได้พิจารณาอย่างรอบคอบให้เห็นถึงความเชื่อมโยง  ระหว่างแนวทางการดำเนินงานต่างๆที่อาจมีความเชื่อมโยง  และส่งผลทั้งในเชิงสนับสนุนและเป็นอุปสรรคต่อกัน  เพื่อให้องค์การบริหารส่วนตำบลเกาะปันหยีนำมาตัดสินใจกำหนดแนวทางการดำเนินงานและใช้ทรัพยากรการบริหารของท้องถิ่นอย่างมีประสิทธิภาพเพื่อให้เกิดประโยชน์สูงสุด</w:t>
      </w:r>
    </w:p>
    <w:p w:rsidR="0036306D" w:rsidRPr="00A542D0" w:rsidRDefault="0036306D" w:rsidP="0036306D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A542D0">
        <w:rPr>
          <w:rFonts w:ascii="TH SarabunIT๙" w:hAnsi="TH SarabunIT๙" w:cs="TH SarabunIT๙"/>
          <w:sz w:val="32"/>
          <w:szCs w:val="32"/>
          <w:cs/>
        </w:rPr>
        <w:tab/>
      </w:r>
      <w:r w:rsidRPr="00A542D0">
        <w:rPr>
          <w:rFonts w:ascii="TH SarabunIT๙" w:hAnsi="TH SarabunIT๙" w:cs="TH SarabunIT๙"/>
          <w:sz w:val="32"/>
          <w:szCs w:val="32"/>
          <w:cs/>
        </w:rPr>
        <w:tab/>
        <w:t>คณะกรรมการพัฒนาองค์การบริหารส่วนตำบล  และคณะกรรมการสนับสนุนการจัดทำแผนพัฒนาองค์การบริหารส่วนตำบลเกาะปันหยีซึ่งเป็นองค์กรในการจัดทำแผนพัฒนาองค์การบริหารส่วนตำบลได้ดำเนินการจัดทำแผนพัฒนาสามปี  โดยสอดคล้องกับแผนพัฒนาเศรษฐกิจและสังคมแห่งชาติ  แผนพัฒนาจังหวัด  แผนพัฒนาอำเภอ  นโยบายในการพัฒนาขององค์การบริหารส่วนตำบล ปัญหาความต้องการของประชาชน  และศักยภาพขององค์การบริหารส่วนตำบล</w:t>
      </w:r>
    </w:p>
    <w:p w:rsidR="0036306D" w:rsidRPr="00A542D0" w:rsidRDefault="0036306D" w:rsidP="0036306D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A542D0">
        <w:rPr>
          <w:rFonts w:ascii="TH SarabunIT๙" w:hAnsi="TH SarabunIT๙" w:cs="TH SarabunIT๙"/>
          <w:sz w:val="32"/>
          <w:szCs w:val="32"/>
          <w:cs/>
        </w:rPr>
        <w:tab/>
      </w:r>
      <w:r w:rsidRPr="00A542D0">
        <w:rPr>
          <w:rFonts w:ascii="TH SarabunIT๙" w:hAnsi="TH SarabunIT๙" w:cs="TH SarabunIT๙"/>
          <w:sz w:val="32"/>
          <w:szCs w:val="32"/>
          <w:cs/>
        </w:rPr>
        <w:tab/>
        <w:t>อนึ่ง  การจัดทำแผนสามปีในครั้งนี้  คงไม่สำเร็จลุล่วงไปได้  ถ้าหากไม่ได้รับความร่วมมือในการรวบรวมระดมข้อมูลจากประชาคมหมู่บ้าน/ตำบล  องค์กรเอกชนและส่วนราชการต่างๆ  จึงขอขอบคุณคณะทำงานทุกท่าน  ทุกฝ่าย  มา  ณ  โอกาสนี้</w:t>
      </w:r>
    </w:p>
    <w:p w:rsidR="0036306D" w:rsidRPr="00A542D0" w:rsidRDefault="0036306D" w:rsidP="0036306D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306D" w:rsidRPr="00A542D0" w:rsidRDefault="0036306D" w:rsidP="0036306D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306D" w:rsidRPr="00A542D0" w:rsidRDefault="0036306D" w:rsidP="0036306D">
      <w:pPr>
        <w:jc w:val="right"/>
        <w:rPr>
          <w:rFonts w:ascii="TH SarabunIT๙" w:hAnsi="TH SarabunIT๙" w:cs="TH SarabunIT๙"/>
          <w:sz w:val="32"/>
          <w:szCs w:val="32"/>
        </w:rPr>
      </w:pPr>
      <w:r w:rsidRPr="00A542D0">
        <w:rPr>
          <w:rFonts w:ascii="TH SarabunIT๙" w:hAnsi="TH SarabunIT๙" w:cs="TH SarabunIT๙"/>
          <w:sz w:val="32"/>
          <w:szCs w:val="32"/>
          <w:cs/>
        </w:rPr>
        <w:t>คณะกรรมการพัฒนาองค์การบริหารส่วนตำบลเกาะปันหยี</w:t>
      </w:r>
    </w:p>
    <w:p w:rsidR="0036306D" w:rsidRPr="00A542D0" w:rsidRDefault="0036306D" w:rsidP="0036306D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A542D0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คณะกรรมการสนับสนุนการจัดทำแผนพัฒนาองค์การบริหารส่วนตำบลเกาะปันหยี</w:t>
      </w:r>
    </w:p>
    <w:p w:rsidR="0036306D" w:rsidRPr="00A542D0" w:rsidRDefault="0036306D" w:rsidP="0036306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306D" w:rsidRPr="00A542D0" w:rsidRDefault="0036306D" w:rsidP="0036306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306D" w:rsidRPr="00A542D0" w:rsidRDefault="0036306D" w:rsidP="0036306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306D" w:rsidRDefault="0036306D" w:rsidP="0036306D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6306D" w:rsidRDefault="0036306D" w:rsidP="0036306D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6306D" w:rsidRDefault="0036306D" w:rsidP="0036306D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6306D" w:rsidRDefault="0036306D" w:rsidP="0036306D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6306D" w:rsidRDefault="0036306D" w:rsidP="0036306D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36306D" w:rsidRDefault="0036306D" w:rsidP="0036306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6306D" w:rsidRDefault="0036306D" w:rsidP="0036306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6306D" w:rsidRPr="00A542D0" w:rsidRDefault="0036306D" w:rsidP="0036306D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6306D" w:rsidRPr="00A542D0" w:rsidRDefault="0036306D" w:rsidP="0036306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542D0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สารบัญ</w:t>
      </w:r>
    </w:p>
    <w:p w:rsidR="0036306D" w:rsidRPr="00A542D0" w:rsidRDefault="0036306D" w:rsidP="0036306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6306D" w:rsidRPr="00A542D0" w:rsidRDefault="0036306D" w:rsidP="0036306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6306D" w:rsidRPr="00A542D0" w:rsidRDefault="0036306D" w:rsidP="0036306D">
      <w:pPr>
        <w:tabs>
          <w:tab w:val="right" w:pos="8280"/>
        </w:tabs>
        <w:rPr>
          <w:rFonts w:ascii="TH SarabunIT๙" w:hAnsi="TH SarabunIT๙" w:cs="TH SarabunIT๙"/>
          <w:sz w:val="32"/>
          <w:szCs w:val="32"/>
        </w:rPr>
      </w:pPr>
      <w:r w:rsidRPr="00A542D0">
        <w:rPr>
          <w:rFonts w:ascii="TH SarabunIT๙" w:hAnsi="TH SarabunIT๙" w:cs="TH SarabunIT๙"/>
          <w:sz w:val="32"/>
          <w:szCs w:val="32"/>
          <w:cs/>
        </w:rPr>
        <w:t>ส่วนที่  1  บทนำ</w:t>
      </w:r>
      <w:r w:rsidRPr="00A542D0">
        <w:rPr>
          <w:rFonts w:ascii="TH SarabunIT๙" w:hAnsi="TH SarabunIT๙" w:cs="TH SarabunIT๙"/>
          <w:sz w:val="32"/>
          <w:szCs w:val="32"/>
          <w:cs/>
        </w:rPr>
        <w:tab/>
        <w:t>1</w:t>
      </w:r>
    </w:p>
    <w:p w:rsidR="0036306D" w:rsidRPr="00A542D0" w:rsidRDefault="0036306D" w:rsidP="0036306D">
      <w:pPr>
        <w:tabs>
          <w:tab w:val="right" w:pos="8280"/>
        </w:tabs>
        <w:rPr>
          <w:rFonts w:ascii="TH SarabunIT๙" w:hAnsi="TH SarabunIT๙" w:cs="TH SarabunIT๙"/>
          <w:sz w:val="32"/>
          <w:szCs w:val="32"/>
        </w:rPr>
      </w:pPr>
      <w:r w:rsidRPr="00A542D0">
        <w:rPr>
          <w:rFonts w:ascii="TH SarabunIT๙" w:hAnsi="TH SarabunIT๙" w:cs="TH SarabunIT๙"/>
          <w:sz w:val="32"/>
          <w:szCs w:val="32"/>
          <w:cs/>
        </w:rPr>
        <w:t>ส่วนที่  2  สภาพทั่วไปและข้อมูลพื้นฐาน</w:t>
      </w:r>
      <w:r w:rsidRPr="00A542D0">
        <w:rPr>
          <w:rFonts w:ascii="TH SarabunIT๙" w:hAnsi="TH SarabunIT๙" w:cs="TH SarabunIT๙"/>
          <w:sz w:val="32"/>
          <w:szCs w:val="32"/>
          <w:cs/>
        </w:rPr>
        <w:tab/>
        <w:t>4</w:t>
      </w:r>
    </w:p>
    <w:p w:rsidR="0036306D" w:rsidRPr="00A542D0" w:rsidRDefault="0036306D" w:rsidP="0036306D">
      <w:pPr>
        <w:tabs>
          <w:tab w:val="right" w:pos="8280"/>
        </w:tabs>
        <w:rPr>
          <w:rFonts w:ascii="TH SarabunIT๙" w:hAnsi="TH SarabunIT๙" w:cs="TH SarabunIT๙"/>
          <w:sz w:val="32"/>
          <w:szCs w:val="32"/>
        </w:rPr>
      </w:pPr>
      <w:r w:rsidRPr="00A542D0">
        <w:rPr>
          <w:rFonts w:ascii="TH SarabunIT๙" w:hAnsi="TH SarabunIT๙" w:cs="TH SarabunIT๙"/>
          <w:sz w:val="32"/>
          <w:szCs w:val="32"/>
          <w:cs/>
        </w:rPr>
        <w:t>ส่วนที่  3  ผลการพัฒนาท้องถิ่นในปีที่ผ่านมา</w:t>
      </w:r>
      <w:r w:rsidRPr="00A542D0">
        <w:rPr>
          <w:rFonts w:ascii="TH SarabunIT๙" w:hAnsi="TH SarabunIT๙" w:cs="TH SarabunIT๙"/>
          <w:sz w:val="32"/>
          <w:szCs w:val="32"/>
          <w:cs/>
        </w:rPr>
        <w:tab/>
        <w:t>1</w:t>
      </w:r>
      <w:r>
        <w:rPr>
          <w:rFonts w:ascii="TH SarabunIT๙" w:hAnsi="TH SarabunIT๙" w:cs="TH SarabunIT๙"/>
          <w:sz w:val="32"/>
          <w:szCs w:val="32"/>
        </w:rPr>
        <w:t>6</w:t>
      </w:r>
    </w:p>
    <w:p w:rsidR="0036306D" w:rsidRPr="00A542D0" w:rsidRDefault="0036306D" w:rsidP="0036306D">
      <w:pPr>
        <w:tabs>
          <w:tab w:val="right" w:pos="8280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A542D0">
        <w:rPr>
          <w:rFonts w:ascii="TH SarabunIT๙" w:hAnsi="TH SarabunIT๙" w:cs="TH SarabunIT๙"/>
          <w:sz w:val="32"/>
          <w:szCs w:val="32"/>
          <w:cs/>
        </w:rPr>
        <w:t>ส่วนที่  4  ยุทธศาสตร์และแนวทางการพัฒนา</w:t>
      </w:r>
      <w:r w:rsidRPr="00A542D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19</w:t>
      </w:r>
    </w:p>
    <w:p w:rsidR="0036306D" w:rsidRPr="00A542D0" w:rsidRDefault="0036306D" w:rsidP="0036306D">
      <w:pPr>
        <w:tabs>
          <w:tab w:val="right" w:pos="8280"/>
        </w:tabs>
        <w:rPr>
          <w:rFonts w:ascii="TH SarabunIT๙" w:hAnsi="TH SarabunIT๙" w:cs="TH SarabunIT๙"/>
          <w:sz w:val="32"/>
          <w:szCs w:val="32"/>
        </w:rPr>
      </w:pPr>
      <w:r w:rsidRPr="00A542D0">
        <w:rPr>
          <w:rFonts w:ascii="TH SarabunIT๙" w:hAnsi="TH SarabunIT๙" w:cs="TH SarabunIT๙"/>
          <w:sz w:val="32"/>
          <w:szCs w:val="32"/>
          <w:cs/>
        </w:rPr>
        <w:t>ส่วนที่  5  บัญชีโครงการพัฒนา</w:t>
      </w:r>
      <w:r w:rsidRPr="00A542D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27</w:t>
      </w:r>
    </w:p>
    <w:p w:rsidR="0036306D" w:rsidRPr="00A542D0" w:rsidRDefault="0036306D" w:rsidP="0036306D">
      <w:pPr>
        <w:tabs>
          <w:tab w:val="left" w:pos="900"/>
          <w:tab w:val="right" w:pos="8280"/>
        </w:tabs>
        <w:rPr>
          <w:rFonts w:ascii="TH SarabunIT๙" w:hAnsi="TH SarabunIT๙" w:cs="TH SarabunIT๙"/>
          <w:sz w:val="32"/>
          <w:szCs w:val="32"/>
        </w:rPr>
      </w:pPr>
      <w:r w:rsidRPr="00A542D0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1 การพัฒนาด้านสังคมและชุมชน</w:t>
      </w:r>
      <w:r w:rsidRPr="00A542D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28</w:t>
      </w:r>
    </w:p>
    <w:p w:rsidR="0036306D" w:rsidRPr="00A542D0" w:rsidRDefault="0036306D" w:rsidP="0036306D">
      <w:pPr>
        <w:tabs>
          <w:tab w:val="left" w:pos="900"/>
          <w:tab w:val="right" w:pos="8280"/>
        </w:tabs>
        <w:rPr>
          <w:rFonts w:ascii="TH SarabunIT๙" w:hAnsi="TH SarabunIT๙" w:cs="TH SarabunIT๙"/>
          <w:sz w:val="32"/>
          <w:szCs w:val="32"/>
        </w:rPr>
      </w:pPr>
      <w:r w:rsidRPr="00A542D0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2 การพัฒนาด้านเศรษฐกิจ</w:t>
      </w:r>
      <w:r w:rsidRPr="00A542D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34</w:t>
      </w:r>
    </w:p>
    <w:p w:rsidR="0036306D" w:rsidRPr="00A542D0" w:rsidRDefault="0036306D" w:rsidP="0036306D">
      <w:pPr>
        <w:tabs>
          <w:tab w:val="left" w:pos="900"/>
          <w:tab w:val="right" w:pos="8280"/>
        </w:tabs>
        <w:rPr>
          <w:rFonts w:ascii="TH SarabunIT๙" w:hAnsi="TH SarabunIT๙" w:cs="TH SarabunIT๙"/>
          <w:sz w:val="32"/>
          <w:szCs w:val="32"/>
        </w:rPr>
      </w:pPr>
      <w:r w:rsidRPr="00A542D0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3 การพัฒนาด้านการศึกษา ศาสนา ประเพณี และวัฒนธรรม</w:t>
      </w:r>
      <w:r w:rsidRPr="00A542D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37</w:t>
      </w:r>
    </w:p>
    <w:p w:rsidR="0036306D" w:rsidRPr="00A542D0" w:rsidRDefault="0036306D" w:rsidP="0036306D">
      <w:pPr>
        <w:tabs>
          <w:tab w:val="left" w:pos="900"/>
          <w:tab w:val="right" w:pos="8280"/>
        </w:tabs>
        <w:rPr>
          <w:rFonts w:ascii="TH SarabunIT๙" w:hAnsi="TH SarabunIT๙" w:cs="TH SarabunIT๙"/>
          <w:sz w:val="32"/>
          <w:szCs w:val="32"/>
        </w:rPr>
      </w:pPr>
      <w:r w:rsidRPr="00A542D0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4 การพัฒนาด้านการเมืองและการบริหาร</w:t>
      </w:r>
      <w:r w:rsidRPr="00A542D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45</w:t>
      </w:r>
    </w:p>
    <w:p w:rsidR="0036306D" w:rsidRPr="00A542D0" w:rsidRDefault="0036306D" w:rsidP="0036306D">
      <w:pPr>
        <w:tabs>
          <w:tab w:val="left" w:pos="900"/>
          <w:tab w:val="right" w:pos="8280"/>
        </w:tabs>
        <w:rPr>
          <w:rFonts w:ascii="TH SarabunIT๙" w:hAnsi="TH SarabunIT๙" w:cs="TH SarabunIT๙"/>
          <w:sz w:val="32"/>
          <w:szCs w:val="32"/>
        </w:rPr>
      </w:pPr>
      <w:r w:rsidRPr="00A542D0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5 การพัฒนาด้านสาธารณสุข</w:t>
      </w:r>
      <w:r w:rsidRPr="00A542D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50</w:t>
      </w:r>
    </w:p>
    <w:p w:rsidR="0036306D" w:rsidRPr="00A542D0" w:rsidRDefault="0036306D" w:rsidP="0036306D">
      <w:pPr>
        <w:tabs>
          <w:tab w:val="left" w:pos="900"/>
          <w:tab w:val="right" w:pos="8280"/>
        </w:tabs>
        <w:rPr>
          <w:rFonts w:ascii="TH SarabunIT๙" w:hAnsi="TH SarabunIT๙" w:cs="TH SarabunIT๙"/>
          <w:sz w:val="32"/>
          <w:szCs w:val="32"/>
        </w:rPr>
      </w:pPr>
      <w:r w:rsidRPr="00A542D0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6 การพัฒนาด้านกีฬาและนันทนาการ</w:t>
      </w:r>
      <w:r w:rsidRPr="00A542D0">
        <w:rPr>
          <w:rFonts w:ascii="TH SarabunIT๙" w:hAnsi="TH SarabunIT๙" w:cs="TH SarabunIT๙"/>
          <w:sz w:val="32"/>
          <w:szCs w:val="32"/>
        </w:rPr>
        <w:tab/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</w:p>
    <w:p w:rsidR="0036306D" w:rsidRPr="00A542D0" w:rsidRDefault="0036306D" w:rsidP="0036306D">
      <w:pPr>
        <w:tabs>
          <w:tab w:val="left" w:pos="900"/>
          <w:tab w:val="right" w:pos="8280"/>
        </w:tabs>
        <w:rPr>
          <w:rFonts w:ascii="TH SarabunIT๙" w:hAnsi="TH SarabunIT๙" w:cs="TH SarabunIT๙"/>
          <w:sz w:val="32"/>
          <w:szCs w:val="32"/>
        </w:rPr>
      </w:pPr>
      <w:r w:rsidRPr="00A542D0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7 การพัฒนาด้านการอนุรักษ์ทรัพยากรธรรมชาติและสิ่งแวดล้อม</w:t>
      </w:r>
      <w:r w:rsidRPr="00A542D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56</w:t>
      </w:r>
    </w:p>
    <w:p w:rsidR="0036306D" w:rsidRPr="00A542D0" w:rsidRDefault="0036306D" w:rsidP="0036306D">
      <w:pPr>
        <w:tabs>
          <w:tab w:val="left" w:pos="900"/>
          <w:tab w:val="right" w:pos="8280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A542D0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8 การพัฒนาด้านการท่องเที่ยว</w:t>
      </w:r>
      <w:r w:rsidRPr="00A542D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36306D" w:rsidRPr="00A542D0" w:rsidRDefault="0036306D" w:rsidP="0036306D">
      <w:pPr>
        <w:tabs>
          <w:tab w:val="left" w:pos="900"/>
          <w:tab w:val="right" w:pos="8280"/>
        </w:tabs>
        <w:rPr>
          <w:rFonts w:ascii="TH SarabunIT๙" w:hAnsi="TH SarabunIT๙" w:cs="TH SarabunIT๙"/>
          <w:sz w:val="32"/>
          <w:szCs w:val="32"/>
        </w:rPr>
      </w:pPr>
      <w:r w:rsidRPr="00A542D0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9 การพัฒนาด้านโครงสร้างพื้นฐาน</w:t>
      </w:r>
      <w:r w:rsidRPr="00A542D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70</w:t>
      </w:r>
    </w:p>
    <w:p w:rsidR="0036306D" w:rsidRPr="00A542D0" w:rsidRDefault="0036306D" w:rsidP="0036306D">
      <w:pPr>
        <w:tabs>
          <w:tab w:val="right" w:pos="8280"/>
        </w:tabs>
        <w:rPr>
          <w:rFonts w:ascii="TH SarabunIT๙" w:hAnsi="TH SarabunIT๙" w:cs="TH SarabunIT๙"/>
          <w:sz w:val="32"/>
          <w:szCs w:val="32"/>
        </w:rPr>
      </w:pPr>
      <w:r w:rsidRPr="00A542D0">
        <w:rPr>
          <w:rFonts w:ascii="TH SarabunIT๙" w:hAnsi="TH SarabunIT๙" w:cs="TH SarabunIT๙"/>
          <w:sz w:val="32"/>
          <w:szCs w:val="32"/>
          <w:cs/>
        </w:rPr>
        <w:t>ส่วนที่  6  การติดตามประเมินผลการนำแผนพัฒนาสามปีไปปฏิบัติ</w:t>
      </w:r>
      <w:r w:rsidRPr="00A542D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82</w:t>
      </w:r>
    </w:p>
    <w:p w:rsidR="00B83855" w:rsidRDefault="0036306D" w:rsidP="0036306D">
      <w:r w:rsidRPr="00A542D0">
        <w:rPr>
          <w:rFonts w:ascii="TH SarabunIT๙" w:hAnsi="TH SarabunIT๙" w:cs="TH SarabunIT๙"/>
          <w:sz w:val="32"/>
          <w:szCs w:val="32"/>
          <w:cs/>
        </w:rPr>
        <w:t>ภาคผนวก</w:t>
      </w:r>
      <w:r w:rsidRPr="00A542D0">
        <w:rPr>
          <w:rFonts w:ascii="TH SarabunIT๙" w:hAnsi="TH SarabunIT๙" w:cs="TH SarabunIT๙"/>
          <w:sz w:val="32"/>
          <w:szCs w:val="32"/>
          <w:cs/>
        </w:rPr>
        <w:tab/>
      </w:r>
      <w:r w:rsidRPr="00A542D0">
        <w:rPr>
          <w:rFonts w:ascii="TH SarabunIT๙" w:hAnsi="TH SarabunIT๙" w:cs="TH SarabunIT๙"/>
          <w:sz w:val="32"/>
          <w:szCs w:val="32"/>
          <w:cs/>
        </w:rPr>
        <w:tab/>
      </w:r>
    </w:p>
    <w:sectPr w:rsidR="00B83855" w:rsidSect="00B838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6306D"/>
    <w:rsid w:val="0036306D"/>
    <w:rsid w:val="004A2C26"/>
    <w:rsid w:val="00B8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6D"/>
    <w:pPr>
      <w:spacing w:after="0" w:line="240" w:lineRule="auto"/>
    </w:pPr>
    <w:rPr>
      <w:rFonts w:ascii="Times New Roman" w:eastAsia="Times New Roman" w:hAnsi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6306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306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6306D"/>
    <w:rPr>
      <w:rFonts w:ascii="Tahoma" w:eastAsia="Times New Roman" w:hAnsi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hpanyee.go.t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2075</Characters>
  <Application>Microsoft Office Word</Application>
  <DocSecurity>0</DocSecurity>
  <Lines>17</Lines>
  <Paragraphs>4</Paragraphs>
  <ScaleCrop>false</ScaleCrop>
  <Company>Professional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 XP</dc:creator>
  <cp:keywords/>
  <dc:description/>
  <cp:lastModifiedBy>Microsoft Windows XP</cp:lastModifiedBy>
  <cp:revision>1</cp:revision>
  <dcterms:created xsi:type="dcterms:W3CDTF">2013-07-03T03:38:00Z</dcterms:created>
  <dcterms:modified xsi:type="dcterms:W3CDTF">2013-07-03T03:39:00Z</dcterms:modified>
</cp:coreProperties>
</file>